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ED9" w:rsidRDefault="008A2ED9" w:rsidP="00555795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795" w:rsidRPr="00555795" w:rsidRDefault="00555795" w:rsidP="00555795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55795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  <w:r w:rsidRPr="00555795">
        <w:rPr>
          <w:rFonts w:ascii="Times New Roman" w:hAnsi="Times New Roman" w:cs="Times New Roman"/>
          <w:b/>
          <w:sz w:val="24"/>
          <w:szCs w:val="24"/>
        </w:rPr>
        <w:br/>
        <w:t xml:space="preserve">к проекту Закона Кыргызской Республики </w:t>
      </w:r>
    </w:p>
    <w:p w:rsidR="00555795" w:rsidRPr="00555795" w:rsidRDefault="00555795" w:rsidP="00555795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795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изменения в Закон Кыргызской Республики </w:t>
      </w:r>
    </w:p>
    <w:p w:rsidR="00555795" w:rsidRDefault="00555795" w:rsidP="00555795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795">
        <w:rPr>
          <w:rFonts w:ascii="Times New Roman" w:hAnsi="Times New Roman" w:cs="Times New Roman"/>
          <w:b/>
          <w:sz w:val="24"/>
          <w:szCs w:val="24"/>
        </w:rPr>
        <w:t>«О Национальном архивном фонде Кыргызской Республики»</w:t>
      </w:r>
    </w:p>
    <w:p w:rsidR="00555795" w:rsidRDefault="00555795" w:rsidP="00555795">
      <w:pPr>
        <w:spacing w:after="0" w:line="240" w:lineRule="auto"/>
        <w:ind w:right="-3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6881"/>
      </w:tblGrid>
      <w:tr w:rsidR="002831EE" w:rsidTr="004C366B">
        <w:tc>
          <w:tcPr>
            <w:tcW w:w="817" w:type="dxa"/>
          </w:tcPr>
          <w:p w:rsidR="002831EE" w:rsidRDefault="002831EE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69" w:type="dxa"/>
            <w:gridSpan w:val="2"/>
          </w:tcPr>
          <w:p w:rsidR="002831EE" w:rsidRPr="009D6BF2" w:rsidRDefault="002831EE" w:rsidP="002831EE">
            <w:pPr>
              <w:pStyle w:val="a8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6BF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ЗАКОН КЫРГЫЗСКОЙ РЕСПУБЛИКИ</w:t>
            </w:r>
          </w:p>
          <w:p w:rsidR="002831EE" w:rsidRPr="009D6BF2" w:rsidRDefault="002831EE" w:rsidP="002831EE">
            <w:pPr>
              <w:pStyle w:val="a8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6BF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 Национальном архивном фонде </w:t>
            </w:r>
          </w:p>
          <w:p w:rsidR="002831EE" w:rsidRPr="009D6BF2" w:rsidRDefault="002831EE" w:rsidP="002831EE">
            <w:pPr>
              <w:pStyle w:val="a8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6BF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Кыргызской Республики</w:t>
            </w:r>
          </w:p>
          <w:p w:rsidR="002831EE" w:rsidRDefault="002831EE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31EE" w:rsidTr="005E65BA">
        <w:tc>
          <w:tcPr>
            <w:tcW w:w="817" w:type="dxa"/>
          </w:tcPr>
          <w:p w:rsidR="002831EE" w:rsidRDefault="009D6BF2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88" w:type="dxa"/>
          </w:tcPr>
          <w:p w:rsidR="002831EE" w:rsidRDefault="009D6BF2" w:rsidP="009D6BF2">
            <w:pPr>
              <w:pStyle w:val="a8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6881" w:type="dxa"/>
          </w:tcPr>
          <w:p w:rsidR="002831EE" w:rsidRDefault="009D6BF2" w:rsidP="009D6BF2">
            <w:pPr>
              <w:pStyle w:val="a8"/>
              <w:ind w:firstLine="6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Предлагаемая редакция</w:t>
            </w:r>
          </w:p>
        </w:tc>
      </w:tr>
      <w:tr w:rsidR="009D6BF2" w:rsidTr="005E65BA">
        <w:tc>
          <w:tcPr>
            <w:tcW w:w="817" w:type="dxa"/>
          </w:tcPr>
          <w:p w:rsidR="009D6BF2" w:rsidRDefault="009D6BF2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88" w:type="dxa"/>
          </w:tcPr>
          <w:p w:rsidR="009D6BF2" w:rsidRPr="009C515C" w:rsidRDefault="009D6BF2" w:rsidP="009D6BF2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1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Настоящий Закон устанавливает и регулирует организационно-правовые и экономические основы комплектования, учета, хранения и использования документов Национального архивного фонда Кыргызской Республики, управления документацией в Кыргызской Республике.</w:t>
            </w:r>
          </w:p>
          <w:p w:rsidR="009D6BF2" w:rsidRPr="00A17C2A" w:rsidRDefault="009D6BF2" w:rsidP="002831E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6881" w:type="dxa"/>
          </w:tcPr>
          <w:p w:rsidR="009D6BF2" w:rsidRDefault="00C53208" w:rsidP="009D6BF2">
            <w:pPr>
              <w:pStyle w:val="a8"/>
              <w:ind w:firstLine="687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Признать утратившей</w:t>
            </w:r>
            <w:r w:rsidR="009D6BF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силу</w:t>
            </w:r>
          </w:p>
          <w:p w:rsidR="009D6BF2" w:rsidRDefault="009D6BF2" w:rsidP="002831EE">
            <w:pPr>
              <w:pStyle w:val="a8"/>
              <w:ind w:firstLine="687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31EE" w:rsidTr="005E65BA">
        <w:tc>
          <w:tcPr>
            <w:tcW w:w="817" w:type="dxa"/>
          </w:tcPr>
          <w:p w:rsidR="002831EE" w:rsidRDefault="009D6BF2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2831EE" w:rsidRDefault="002831EE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1" w:type="dxa"/>
          </w:tcPr>
          <w:p w:rsidR="002831EE" w:rsidRPr="00C40F5E" w:rsidRDefault="00C53208" w:rsidP="002831E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Статья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2</w:t>
            </w:r>
            <w:r w:rsidR="002831EE" w:rsidRPr="00C40F5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 Предмет регулирования</w:t>
            </w:r>
          </w:p>
          <w:p w:rsidR="002831EE" w:rsidRPr="00C40F5E" w:rsidRDefault="002831EE" w:rsidP="002831E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F5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Настоящий Закон устанавливает и регулирует организационно-правовые и экономические основы комплектования, учета, хранения и использования документов Национального архивного фонда Кыргызской Республики, управления документацией в Кыргызской Республике.</w:t>
            </w:r>
          </w:p>
          <w:p w:rsidR="002831EE" w:rsidRDefault="002831EE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31EE" w:rsidTr="005E65BA">
        <w:tc>
          <w:tcPr>
            <w:tcW w:w="817" w:type="dxa"/>
          </w:tcPr>
          <w:p w:rsidR="002831EE" w:rsidRDefault="009D6BF2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088" w:type="dxa"/>
          </w:tcPr>
          <w:p w:rsidR="002831EE" w:rsidRPr="008C4BFB" w:rsidRDefault="002831EE" w:rsidP="002831E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6. Порядок отнесения документов к Национальному архивному фонду</w:t>
            </w:r>
          </w:p>
          <w:p w:rsidR="002831EE" w:rsidRPr="00A17C2A" w:rsidRDefault="002831EE" w:rsidP="002831E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Включение документов в состав Национального архивного фонда, </w:t>
            </w:r>
            <w:r w:rsidRPr="00563C49">
              <w:rPr>
                <w:rFonts w:ascii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распределение их по категориям доступности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или исключение документов из него осуществляется на основании экспертизы их ценности экспертными комиссиями в составе архивистов и специалистов различных отраслей. Порядок создания и деятельности экспертных комиссий утверждается 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республиканским органом управления архивным делом.</w:t>
            </w:r>
          </w:p>
          <w:p w:rsidR="002831EE" w:rsidRPr="00A17C2A" w:rsidRDefault="002831EE" w:rsidP="002831E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Споры, возникающие при решении вопросов об отнесении документов к Национальному архивному фонду или исключению из него, решаются в судебном порядке.</w:t>
            </w:r>
          </w:p>
          <w:p w:rsidR="002831EE" w:rsidRDefault="002831EE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1" w:type="dxa"/>
          </w:tcPr>
          <w:p w:rsidR="002831EE" w:rsidRPr="008C4BFB" w:rsidRDefault="002831EE" w:rsidP="002831E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Статья 6. Порядок отнесения документов к Национальному архивному фонду</w:t>
            </w:r>
          </w:p>
          <w:p w:rsidR="002831EE" w:rsidRPr="00A17C2A" w:rsidRDefault="002831EE" w:rsidP="002831E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Включение документов в состав Национального архивного фонда или исключение документов из него осуществляется на основании экспертизы их ценности экспертными комиссиями в составе архивистов и специалистов различных отраслей. Порядок создания и деятельности экспертных комиссий утверждается республиканским органом 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архивным делом.</w:t>
            </w:r>
          </w:p>
          <w:p w:rsidR="002831EE" w:rsidRPr="00A17C2A" w:rsidRDefault="002831EE" w:rsidP="002831E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Споры, возникающие при решении вопросов об отнесении документов к Национальному архивному фонду или исключению из него, решаются в судебном порядке.</w:t>
            </w:r>
          </w:p>
          <w:p w:rsidR="002831EE" w:rsidRDefault="002831EE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31EE" w:rsidTr="005E65BA">
        <w:tc>
          <w:tcPr>
            <w:tcW w:w="817" w:type="dxa"/>
          </w:tcPr>
          <w:p w:rsidR="002831EE" w:rsidRDefault="009D6BF2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7088" w:type="dxa"/>
          </w:tcPr>
          <w:p w:rsidR="002831EE" w:rsidRPr="008C4BFB" w:rsidRDefault="002831EE" w:rsidP="002831E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7. Государственная часть Национального архивного фонда</w:t>
            </w:r>
          </w:p>
          <w:p w:rsidR="002831EE" w:rsidRPr="00A17C2A" w:rsidRDefault="002831EE" w:rsidP="002831E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часть Национального архивного фонда включает в себя документы государственных органов, государственных предприятий, учреждений и организаций, предприятий, учреждений и организаций смешанных форм собственности, в уставном капитале которых имеется преобладающая доля государственной собственности, независимо от времени их создания и места хранения, а также документы, переданные на государственное хранение юридическими лицами негосударственных форм собственности, физическими лицами, архивами иностранных государств, конфискованные и реквизированные</w:t>
            </w:r>
            <w:proofErr w:type="gramEnd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822F0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установленном законодательством Кыргызской Республики </w:t>
            </w:r>
            <w:proofErr w:type="gramStart"/>
            <w:r w:rsidRPr="00822F0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порядке</w:t>
            </w:r>
            <w:proofErr w:type="gramEnd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переданные в государственные архивы.</w:t>
            </w:r>
          </w:p>
          <w:p w:rsidR="002831EE" w:rsidRPr="00A17C2A" w:rsidRDefault="002831EE" w:rsidP="002831E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изменении формы собственности государственных предприятий, учреждений и организаций образованные и накопленные до ее изменения документы составляют государственную часть Национального архивного фонда. Эти документы в обязательном порядке подлежат передаче на хранение в государственные архивы.</w:t>
            </w:r>
          </w:p>
          <w:p w:rsidR="002831EE" w:rsidRDefault="002831EE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1" w:type="dxa"/>
          </w:tcPr>
          <w:p w:rsidR="002831EE" w:rsidRPr="008C4BFB" w:rsidRDefault="002831EE" w:rsidP="002831E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7. Государственная часть Национального архивного фонда</w:t>
            </w:r>
          </w:p>
          <w:p w:rsidR="002831EE" w:rsidRPr="00A17C2A" w:rsidRDefault="002831EE" w:rsidP="002831E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часть Национального архивного фонда включает в себя документы государственных органов, государственных предприятий, учреждений и организаций, предприятий, учреждений и организаций смешанных форм собственности, в уставном капитале которых имеется преобладающая доля государственной собственности, независимо от времени их создания и места хранения, а также документы, переданные на государственное хранение юридическими лицами негосударственных форм собственности, физическими лицами, архивами иностранных государств, конфискованные и реквизированные</w:t>
            </w:r>
            <w:proofErr w:type="gramEnd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563C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соответствии с уголовным, гражданским законодательством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487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Кыргызской Республики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переданные в государственные архивы.</w:t>
            </w:r>
          </w:p>
          <w:p w:rsidR="002831EE" w:rsidRPr="00A17C2A" w:rsidRDefault="002831EE" w:rsidP="002831E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изменении формы собственности государственных предприятий, учреждений и организаций образованные и накопленные до ее изменения документы составляют государственную часть Национального архивного фонда. Эти документы в обязательном порядке подлежат передаче на хранение в государственные архивы.</w:t>
            </w:r>
          </w:p>
          <w:p w:rsidR="002831EE" w:rsidRDefault="002831EE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31EE" w:rsidTr="005E65BA">
        <w:tc>
          <w:tcPr>
            <w:tcW w:w="817" w:type="dxa"/>
          </w:tcPr>
          <w:p w:rsidR="002831EE" w:rsidRDefault="009D6BF2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088" w:type="dxa"/>
          </w:tcPr>
          <w:p w:rsidR="002831EE" w:rsidRPr="008C4BFB" w:rsidRDefault="002831EE" w:rsidP="002831E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12. Право собственности на документы государственной части Национального архивного фонда</w:t>
            </w:r>
          </w:p>
          <w:p w:rsidR="002831EE" w:rsidRPr="00A17C2A" w:rsidRDefault="002831EE" w:rsidP="002831E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Документы, входящие в состав государственной части Национального архивного фонда, независимо от места хранения, являются собственностью государства. Они не могут быть объектом купли-продажи, дарения и иных сделок по их отчуждению и выдаются только во временное пользование. </w:t>
            </w:r>
            <w:r w:rsidRPr="00C40F5E">
              <w:rPr>
                <w:rFonts w:ascii="Times New Roman" w:hAnsi="Times New Roman" w:cs="Times New Roman"/>
                <w:b/>
                <w:strike/>
                <w:sz w:val="24"/>
                <w:szCs w:val="24"/>
                <w:lang w:eastAsia="ru-RU"/>
              </w:rPr>
              <w:lastRenderedPageBreak/>
              <w:t>Юридические лица, получившие архивные документы во временное пользование, несут ответственность за их сохранность в соответствии с законодательством Кыргызской Республики.</w:t>
            </w:r>
            <w:r w:rsidRPr="00C40F5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Изъятие подлинных документов из государственных архивов запрещается.</w:t>
            </w:r>
          </w:p>
          <w:p w:rsidR="002831EE" w:rsidRDefault="002831EE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81" w:type="dxa"/>
          </w:tcPr>
          <w:p w:rsidR="002831EE" w:rsidRPr="008C4BFB" w:rsidRDefault="002831EE" w:rsidP="002831E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Статья 12. Право собственности на документы государственной части Национального архивного фонда</w:t>
            </w:r>
          </w:p>
          <w:p w:rsidR="002831EE" w:rsidRPr="00A17C2A" w:rsidRDefault="002831EE" w:rsidP="002831E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Документы, входящие в состав государственной части Национального архивного фонда, независимо от места хранения, являются собственностью государства. Они не могут быть объектом купли-продажи, дарения и иных сделок по их отчуждению и выдаются только во временное пользование. 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Изъятие подлинных документов из государственных архивов запрещается.</w:t>
            </w:r>
          </w:p>
          <w:p w:rsidR="002831EE" w:rsidRDefault="002831EE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31EE" w:rsidTr="005E65BA">
        <w:tc>
          <w:tcPr>
            <w:tcW w:w="817" w:type="dxa"/>
          </w:tcPr>
          <w:p w:rsidR="002831EE" w:rsidRDefault="009D6BF2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7088" w:type="dxa"/>
          </w:tcPr>
          <w:p w:rsidR="002831EE" w:rsidRPr="008C4BFB" w:rsidRDefault="002831EE" w:rsidP="002831E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15. Право собственности на документы личных архивов</w:t>
            </w:r>
          </w:p>
          <w:p w:rsidR="002831EE" w:rsidRPr="00A17C2A" w:rsidRDefault="002831EE" w:rsidP="002831E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Собственник документов личного архива имеет право на владение, пользование и распоряжение принадлежащими ему архивными документами, за исключением ограничений, предусмотренных </w:t>
            </w:r>
            <w:r w:rsidRPr="004507A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законодательством Кыргызской Республики по архивному делу.</w:t>
            </w:r>
          </w:p>
          <w:p w:rsidR="002831EE" w:rsidRPr="00A17C2A" w:rsidRDefault="002831EE" w:rsidP="002831E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передаче документов в собственность государства либо помещении на хранение в государственные архивы применяются правила, изложенные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статье 14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настоящего Закона.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31EE" w:rsidRPr="008C4BFB" w:rsidRDefault="002831EE" w:rsidP="002831E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1" w:type="dxa"/>
          </w:tcPr>
          <w:p w:rsidR="002831EE" w:rsidRPr="008C4BFB" w:rsidRDefault="002831EE" w:rsidP="002831E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15. Право собственности на документы личных архивов</w:t>
            </w:r>
          </w:p>
          <w:p w:rsidR="002831EE" w:rsidRPr="00A17C2A" w:rsidRDefault="002831EE" w:rsidP="002831E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Собственник документов личного архива имеет право на владение, пользование и распоряжение принадлежащими ему архивными документами, за исключением ограничений, предусмотренных </w:t>
            </w:r>
            <w:r w:rsidRPr="00C40F5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статьей 27 настоящего Закона.</w:t>
            </w:r>
          </w:p>
          <w:p w:rsidR="002831EE" w:rsidRPr="00A17C2A" w:rsidRDefault="002831EE" w:rsidP="002831E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передаче документов в собственность государства либо помещении на хранение в государственные архивы пр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именяются правила, изложенные в статье 14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настоящего Закона.</w:t>
            </w:r>
          </w:p>
          <w:p w:rsidR="002831EE" w:rsidRPr="008C4BFB" w:rsidRDefault="002831EE" w:rsidP="002831E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31EE" w:rsidTr="005E65BA">
        <w:tc>
          <w:tcPr>
            <w:tcW w:w="817" w:type="dxa"/>
          </w:tcPr>
          <w:p w:rsidR="002831EE" w:rsidRDefault="009D6BF2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088" w:type="dxa"/>
          </w:tcPr>
          <w:p w:rsidR="00E608DE" w:rsidRPr="008C4BFB" w:rsidRDefault="00E608DE" w:rsidP="00E608D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16. Порядок хранения документов Национального архивного фонда</w:t>
            </w:r>
          </w:p>
          <w:p w:rsidR="00E608DE" w:rsidRPr="00A17C2A" w:rsidRDefault="00E608DE" w:rsidP="00E608D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Постоянное хранение документов Национального архивного фонда осуществляют государственные архивы, ведомственные архивы государственных органов в области национальной безопасности, по контролю наркотиков, обороны, внутренних дел, иностранных дел, а также Национальной академии наук Кыргызской Республики и ее учреждений. Учреждения осуществляют также постоянное хранение специфической документации отраслевых фондов - геологии и минеральных ресурсов, землеустройства, геодезии и картографии, стандартизации и метрологии, патента, регистрации прав на недвижимое имущество, </w:t>
            </w:r>
            <w:r w:rsidRPr="00871960">
              <w:rPr>
                <w:rFonts w:ascii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регистрации актов гражданского состояния.</w:t>
            </w:r>
          </w:p>
          <w:p w:rsidR="00E608DE" w:rsidRDefault="00E608DE" w:rsidP="00E608D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608DE" w:rsidRPr="00A17C2A" w:rsidRDefault="00E608DE" w:rsidP="00E608D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Документы Национального архивного фонда, а также 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здания и помещения архивных учреждений, принадлежащие на праве собственности государству, не подлежат приватизации.</w:t>
            </w:r>
          </w:p>
          <w:p w:rsidR="00E608DE" w:rsidRPr="00A17C2A" w:rsidRDefault="00E608DE" w:rsidP="00E608D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Государственные музеи, библиотеки, юридические лица негосударственных форм собственности и физические лица могут осуществлять постоянное хранение документов негосударственной части Национального архивного фонда либо передавать их по согласованию с учреждениями государственной архивной службы на хранение в государственные архивы.</w:t>
            </w:r>
          </w:p>
          <w:p w:rsidR="00E608DE" w:rsidRPr="00A17C2A" w:rsidRDefault="00E608DE" w:rsidP="00E608D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Комплектование государственных музеев и библиотек, а также архивов общественных, религиозных объединений и организаций, личных архивов подлинными документами государственной части Национального архивного фонда запрещается.</w:t>
            </w:r>
          </w:p>
          <w:p w:rsidR="002831EE" w:rsidRPr="008C4BFB" w:rsidRDefault="002831EE" w:rsidP="002831E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1" w:type="dxa"/>
          </w:tcPr>
          <w:p w:rsidR="00E608DE" w:rsidRPr="008C4BFB" w:rsidRDefault="00E608DE" w:rsidP="00E608D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Статья 16. Порядок хранения документов Национального архивного фонда</w:t>
            </w:r>
          </w:p>
          <w:p w:rsidR="00E608DE" w:rsidRPr="00A17C2A" w:rsidRDefault="00E608DE" w:rsidP="00E608D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Постоянное хранение документов Национального архивного фонда осуществляют государственные архивы, ведомственные архивы государственных органов в области национальной безопасности, по контролю наркотиков, обороны, </w:t>
            </w:r>
            <w:r w:rsidRPr="002C7A8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охраны государственной границы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внутренних дел, иностранных дел, а также Национальной академии наук Кыргызской Республики и ее учреждений. Учреждения осуществляют также постоянное хранение специфической документации отраслевых фондов - геологии и минеральных ресурсов, землеустройства, геодезии и картографии, стандартизации и метрологии, патента, регистраци</w:t>
            </w:r>
            <w:r w:rsidR="008719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прав на недвижимое имущество. </w:t>
            </w:r>
          </w:p>
          <w:p w:rsidR="00E608DE" w:rsidRPr="00A17C2A" w:rsidRDefault="00E608DE" w:rsidP="00E608D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Документы Национального архивного фонда, а также здания и помещения архивных учреждений, принадлежащие на 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праве собственности государству, не подлежат приватизации.</w:t>
            </w:r>
          </w:p>
          <w:p w:rsidR="00E608DE" w:rsidRPr="00A17C2A" w:rsidRDefault="00E608DE" w:rsidP="00E608D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Государственные музеи, библиотеки, юридические лица негосударственных форм собственности и физические лица могут осуществлять постоянное хранение документов негосударственной части Национального архивного фонда либо передавать их по согласованию с учреждениями государственной архивной службы на хранение в государственные архивы.</w:t>
            </w:r>
          </w:p>
          <w:p w:rsidR="00E608DE" w:rsidRPr="00A17C2A" w:rsidRDefault="00E608DE" w:rsidP="00E608D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Комплектование государственных музеев и библиотек, а также архивов общественных, религиозных объединений и организаций, личных архивов подлинными документами государственной части Национального архивного фонда запрещается.</w:t>
            </w:r>
          </w:p>
          <w:p w:rsidR="002831EE" w:rsidRPr="008C4BFB" w:rsidRDefault="002831EE" w:rsidP="002831E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31EE" w:rsidTr="005E65BA">
        <w:tc>
          <w:tcPr>
            <w:tcW w:w="817" w:type="dxa"/>
          </w:tcPr>
          <w:p w:rsidR="002831EE" w:rsidRDefault="009D6BF2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7088" w:type="dxa"/>
          </w:tcPr>
          <w:p w:rsidR="005E65BA" w:rsidRPr="008C4BFB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17. Временное хранение документов государственной части Национального архивного фонда в организациях источниках комплектования</w:t>
            </w:r>
          </w:p>
          <w:p w:rsidR="005E65BA" w:rsidRPr="00A17C2A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Документы государственной части Национального архивного фонда до передачи на постоянное хранение в государственные архивы находятся на хранении в государственных органах, на предприятиях, в учреждениях и организациях для использования в служебных, научных и других целях, а также для обеспечения прав и законных интересов граждан.</w:t>
            </w:r>
          </w:p>
          <w:p w:rsidR="005E65BA" w:rsidRPr="00A17C2A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хранения этих документов и ведения работ с ними создаются ведомственные архивы, обеспечиваемые специальными помещениями, оборудованием, специалистами и необходимой учебно-методической литературой.</w:t>
            </w:r>
          </w:p>
          <w:p w:rsidR="005E65BA" w:rsidRPr="00A17C2A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Устанавливаются следующие предельные сроки хранения документов в ведомственных архивах:</w:t>
            </w:r>
          </w:p>
          <w:p w:rsidR="005E65BA" w:rsidRPr="00A17C2A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документов высших государственных органов, предприятий, учреждений и организаций республиканского значения, находящихся в собственности государства, - 15 лет;</w:t>
            </w:r>
          </w:p>
          <w:p w:rsidR="005E65BA" w:rsidRPr="00A17C2A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для документов местных исполнительных и 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распорядительных органов, предприятий, учреждений и организаций областного подчинения - 10 лет, городского и районного подчинения - 5 лет;</w:t>
            </w:r>
          </w:p>
          <w:p w:rsidR="005E65BA" w:rsidRPr="00A17C2A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научно-технической документации - не более 25 лет;</w:t>
            </w:r>
          </w:p>
          <w:p w:rsidR="005E65BA" w:rsidRPr="002D451E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для записей актов гражданского состояния и нотариальных действий, документов по личному составу - 75 лет;</w:t>
            </w:r>
          </w:p>
          <w:p w:rsidR="005E65BA" w:rsidRPr="00A17C2A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аудиовизуальных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документов - после завершения копирования, для </w:t>
            </w:r>
            <w:proofErr w:type="spellStart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телерадиопередач</w:t>
            </w:r>
            <w:proofErr w:type="spellEnd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после выхода в эфир, для </w:t>
            </w:r>
            <w:proofErr w:type="spellStart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машиносчитываемых</w:t>
            </w:r>
            <w:proofErr w:type="spellEnd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документов - 3 года.</w:t>
            </w:r>
          </w:p>
          <w:p w:rsidR="005E65BA" w:rsidRPr="00A17C2A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 государственной архивной службы могут изменять сроки хранения документов Национального архивного фонда путем заключения договоров.</w:t>
            </w:r>
          </w:p>
          <w:p w:rsidR="002831EE" w:rsidRPr="008C4BFB" w:rsidRDefault="002831EE" w:rsidP="002831E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1" w:type="dxa"/>
          </w:tcPr>
          <w:p w:rsidR="005E65BA" w:rsidRPr="008C4BFB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Статья 17. Временное хранение документов государственной части Национального архивного фонда в организациях источниках комплектования</w:t>
            </w:r>
          </w:p>
          <w:p w:rsidR="005E65BA" w:rsidRPr="00A17C2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Документы государственной части Национального архивного фонда до передачи на постоянное хранение в государственные архивы находятся на хранении в государственных органах, на предприятиях, в учреждениях и организациях для использования в служебных, научных и других целях, а также для обеспечения прав и законных интересов граждан.</w:t>
            </w:r>
          </w:p>
          <w:p w:rsidR="005E65BA" w:rsidRPr="00A17C2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хранения этих документов и ведения работ с ними создаются ведомственные архивы, обеспечиваемые специальными помещениями, оборудованием, специалистами и необходимой учебно-методической литературой.</w:t>
            </w:r>
          </w:p>
          <w:p w:rsidR="005E65BA" w:rsidRPr="00A17C2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Устанавливаются следующие предельные сроки хранения документов в ведомственных архивах:</w:t>
            </w:r>
          </w:p>
          <w:p w:rsidR="005E65BA" w:rsidRPr="00A17C2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документов высших государственных органов, предприятий, учреждений и организаций республиканского значения, находящихся в собственности государства, - 15 лет;</w:t>
            </w:r>
          </w:p>
          <w:p w:rsidR="005E65BA" w:rsidRPr="00A17C2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для документов местных исполнительных и 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распорядительных органов, предприятий, учреждений и организаций областного подчинения - 10 лет, городского и районного подчинения - 5 лет;</w:t>
            </w:r>
          </w:p>
          <w:p w:rsidR="005E65BA" w:rsidRPr="00A17C2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научно-технической документации - не более 25 лет;</w:t>
            </w:r>
          </w:p>
          <w:p w:rsidR="00EE36F1" w:rsidRPr="00EE36F1" w:rsidRDefault="00EE36F1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6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для записей актов гражданского состояния и метрических книг - 100 лет, документов по личному составу и 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отариальных действий - 75 лет;</w:t>
            </w:r>
          </w:p>
          <w:p w:rsidR="005E65BA" w:rsidRPr="00A17C2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аудиовизуальных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документов - после завершения копирования, для </w:t>
            </w:r>
            <w:proofErr w:type="spellStart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телерадиопередач</w:t>
            </w:r>
            <w:proofErr w:type="spellEnd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после выхода в эфир, для </w:t>
            </w:r>
            <w:proofErr w:type="spellStart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машиносчитываемых</w:t>
            </w:r>
            <w:proofErr w:type="spellEnd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документов - 3 года.</w:t>
            </w:r>
          </w:p>
          <w:p w:rsidR="005E65BA" w:rsidRPr="00A17C2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 государственной архивной службы могут изменять сроки хранения документов Национального архивного фонда путем заключения договоров.</w:t>
            </w:r>
          </w:p>
          <w:p w:rsidR="002831EE" w:rsidRPr="008C4BFB" w:rsidRDefault="002831EE" w:rsidP="002831E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31EE" w:rsidTr="005E65BA">
        <w:tc>
          <w:tcPr>
            <w:tcW w:w="817" w:type="dxa"/>
          </w:tcPr>
          <w:p w:rsidR="002831EE" w:rsidRDefault="009D6BF2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7088" w:type="dxa"/>
          </w:tcPr>
          <w:p w:rsidR="005E65BA" w:rsidRPr="008C4BFB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18. Передача документов Национального архивного фонда на постоянное государственное хранение</w:t>
            </w:r>
          </w:p>
          <w:p w:rsidR="005E65BA" w:rsidRPr="00A17C2A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истечении установленных статьей 17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настоящего Закона сроков хранения документов Национального архивного фонда в министерствах, государственных комитетах, административных ведомствах, государственных комиссиях, на государственных предприятиях, в учреждениях и организациях эти документы должны быть переданы в обязательном порядке в специальных архивных коробах, папках, тубусах в установленном комплекте и упорядоченном за их счет состоянии с соответствующим научно-справочным аппаратом на постоянное хранение в государственные</w:t>
            </w:r>
            <w:proofErr w:type="gramEnd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архивы.</w:t>
            </w:r>
          </w:p>
          <w:p w:rsidR="005E65BA" w:rsidRPr="00A17C2A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Вместе с электронными документами в случае необходимости передаются на хранение программные средства, необходимые для их воспроизведения. Производители аудиовизуальной продукции государственной формы собственности обязаны передать по одному обязательному бесплатному экземпляру своей продукции на государственное хранение</w:t>
            </w:r>
            <w:r w:rsidRPr="002C7A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26062">
              <w:rPr>
                <w:rFonts w:ascii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Руководители предприятий, учреждений и организаций несут ответственность в соответствии с </w:t>
            </w:r>
            <w:r w:rsidRPr="00D26062">
              <w:rPr>
                <w:rFonts w:ascii="Times New Roman" w:hAnsi="Times New Roman" w:cs="Times New Roman"/>
                <w:b/>
                <w:strike/>
                <w:sz w:val="24"/>
                <w:szCs w:val="24"/>
                <w:lang w:eastAsia="ru-RU"/>
              </w:rPr>
              <w:lastRenderedPageBreak/>
              <w:t>законодательством Кыргызской Республики за несвоевременную и неполную передачу документов государственной части Национального архивного фонда на государственное хранение.</w:t>
            </w:r>
          </w:p>
          <w:p w:rsidR="005E65BA" w:rsidRPr="00A17C2A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передачи документов Национального архивного фонда на постоянное хранение в государственные архивы определяется законодательством Кыргызской Республики по архивному делу.</w:t>
            </w:r>
          </w:p>
          <w:p w:rsidR="005E65BA" w:rsidRPr="00A17C2A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Документы международных организаций, совместных предприятий, созданных с участием государственных структур, передаются на хранение в государственные архивы, если иное не предусмотрено международными договорами.</w:t>
            </w:r>
          </w:p>
          <w:p w:rsidR="002831EE" w:rsidRPr="008C4BFB" w:rsidRDefault="002831EE" w:rsidP="002831EE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1" w:type="dxa"/>
          </w:tcPr>
          <w:p w:rsidR="005E65BA" w:rsidRPr="008C4BFB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Статья 18. Передача документов Национального архивного фонда на постоянное государственное хранение</w:t>
            </w:r>
          </w:p>
          <w:p w:rsidR="005E65BA" w:rsidRPr="00A17C2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истечении установленных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статьей 17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настоящего Закона сроков хранения документов Национального архивного фонда в министерствах, государственных комитетах, административных ведомствах, государственных комиссиях, на государственных предприятиях, в учреждениях и организациях эти документы должны быть переданы в обязательном порядке в специальных архивных коробах, папках, тубусах в установленном комплекте и упорядоченном за их счет состоянии с соответствующим научно-справочным аппаратом на постоянное хранение в государственные</w:t>
            </w:r>
            <w:proofErr w:type="gramEnd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архивы.</w:t>
            </w:r>
          </w:p>
          <w:p w:rsidR="005E65BA" w:rsidRPr="00A17C2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Вместе с электронными документами в случае необходимости передаются на хранение программные средства, необходимые для их воспроизведения. Производители аудиовизуальной продукции государственной формы собственности обязаны передать по одному обязательному бесплатному экземпляру своей продукции на государственное хранение. </w:t>
            </w:r>
          </w:p>
          <w:p w:rsidR="005E65BA" w:rsidRPr="00A17C2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65B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65B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65B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65B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65BA" w:rsidRPr="00A17C2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передачи документов Национального архивного фонда на постоянное хранение в государственные архивы определяется законодательством Кыргызской Республики по архивному делу.</w:t>
            </w:r>
          </w:p>
          <w:p w:rsidR="005E65BA" w:rsidRPr="00A17C2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Документы международных организаций, совместных предприятий, созданных с участием государственных структур, передаются на хранение в государственные архивы, если иное не предусмотрено международными договорами.</w:t>
            </w:r>
          </w:p>
          <w:p w:rsidR="002831EE" w:rsidRPr="008C4BFB" w:rsidRDefault="002831EE" w:rsidP="002831EE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65BA" w:rsidTr="005E65BA">
        <w:tc>
          <w:tcPr>
            <w:tcW w:w="817" w:type="dxa"/>
          </w:tcPr>
          <w:p w:rsidR="005E65BA" w:rsidRDefault="009D6BF2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</w:t>
            </w:r>
          </w:p>
        </w:tc>
        <w:tc>
          <w:tcPr>
            <w:tcW w:w="7088" w:type="dxa"/>
          </w:tcPr>
          <w:p w:rsidR="005E65BA" w:rsidRPr="008C4BFB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19. Сеть государственных архивов, осуществляющих постоянное хранение документов Национального архивного фонда</w:t>
            </w:r>
          </w:p>
          <w:p w:rsidR="005E65BA" w:rsidRPr="00A17C2A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Сеть государственных архивов, осуществляющих постоянное хранение документов Национального архивного фонда, состоит из центральных, областных, городских и территориальных государственных архивов, а также Государственного архива электронных документов.</w:t>
            </w:r>
          </w:p>
          <w:p w:rsidR="005E65BA" w:rsidRPr="00A17C2A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Государственные архивы создаются постановлениями Правительства Кыргызской Республики, решениями местных органов исполнительной власти по предложению республиканского органа управления архивным делом.</w:t>
            </w:r>
          </w:p>
          <w:p w:rsidR="005E65BA" w:rsidRPr="00A17C2A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Республиканские государственные архивы являются республиканскими научно-методическими и научно-исследовательскими центрами по работе с документами Национального архивного фонда, областные - организационно-методическими центрами.</w:t>
            </w:r>
          </w:p>
          <w:p w:rsidR="005E65BA" w:rsidRPr="00D26062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60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Государственные архивы могут быть отнесены в установленном порядке к особо ценным объектам историко-культурного наследия государства и включаются в этом случае в государственный свод особо ценных объектов </w:t>
            </w:r>
            <w:r w:rsidRPr="00D260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культурного наследия и находятся на особом режиме охраны и использования в соответствии с действующим законодательством.</w:t>
            </w:r>
          </w:p>
          <w:p w:rsidR="005E65BA" w:rsidRPr="008C4BFB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1" w:type="dxa"/>
          </w:tcPr>
          <w:p w:rsidR="005E65BA" w:rsidRPr="008C4BFB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Статья 19. Сеть государственных архивов, осуществляющих постоянное хранение документов Национального архивного фонда</w:t>
            </w:r>
          </w:p>
          <w:p w:rsidR="005E65BA" w:rsidRPr="00A17C2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Сеть государственных архивов, осуществляющих постоянное хранение документов Национального архивного фонда, состоит из центральных, областных, городских и территориальных государственных архивов, а также Государственного архива электронных документов.</w:t>
            </w:r>
          </w:p>
          <w:p w:rsidR="005E65BA" w:rsidRPr="00A17C2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Государственные архивы создаются постановлениями Правительства Кыргызской Республики, решениями местных органов исполнительной власти по предложению республиканского органа управления архивным делом.</w:t>
            </w:r>
          </w:p>
          <w:p w:rsidR="005E65BA" w:rsidRPr="00A17C2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Республиканские государственные архивы являются республиканскими научно-методическими и научно-исследовательскими центрами по работе с документами Национального архивного фонда, областные - организационно-методическими центрами.</w:t>
            </w:r>
          </w:p>
          <w:p w:rsidR="005E65BA" w:rsidRPr="00A17C2A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5E65BA" w:rsidRPr="00653C42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53C42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Признать утратившим силу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.</w:t>
            </w:r>
          </w:p>
          <w:p w:rsidR="005E65BA" w:rsidRPr="008C4BFB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65BA" w:rsidTr="005E65BA">
        <w:tc>
          <w:tcPr>
            <w:tcW w:w="817" w:type="dxa"/>
          </w:tcPr>
          <w:p w:rsidR="005E65BA" w:rsidRDefault="009D6BF2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11.</w:t>
            </w:r>
          </w:p>
        </w:tc>
        <w:tc>
          <w:tcPr>
            <w:tcW w:w="7088" w:type="dxa"/>
          </w:tcPr>
          <w:p w:rsidR="00DA4D8A" w:rsidRPr="008C4BFB" w:rsidRDefault="00DA4D8A" w:rsidP="00DA4D8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Статья 20. Право собственности на архивные документы при реорганизации либо ликвидации юридических лиц и </w:t>
            </w:r>
            <w:proofErr w:type="gramStart"/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утрате собственника</w:t>
            </w:r>
            <w:proofErr w:type="gramEnd"/>
          </w:p>
          <w:p w:rsidR="00DA4D8A" w:rsidRPr="00A17C2A" w:rsidRDefault="00DA4D8A" w:rsidP="00DA4D8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реорганизации либо ликвидации государственных предприятий, учреждений и организаций или в случае необеспечения </w:t>
            </w:r>
            <w:proofErr w:type="spellStart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фондодержателем</w:t>
            </w:r>
            <w:proofErr w:type="spellEnd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сохранности документов их документальные фонды передаются на хранение правопреемникам или в архив вышестоящей организации, а при их отсутствии - в государственные архивы. В состав комиссий, создаваемых для передачи документов и имущества, включаются представители государственной архивной службы и специалисты других юридических лиц.</w:t>
            </w:r>
          </w:p>
          <w:p w:rsidR="00DA4D8A" w:rsidRPr="00A17C2A" w:rsidRDefault="00DA4D8A" w:rsidP="00DA4D8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ликвидации предприятий, учреждений и организаций негосударственных форм собственности, не имеющих правопреемника, их документы, имеющие научно-историческую ценность, и документы по личному составу должны передаваться на хранение в государственные архивы.</w:t>
            </w:r>
          </w:p>
          <w:p w:rsidR="00DA4D8A" w:rsidRPr="00A17C2A" w:rsidRDefault="00DA4D8A" w:rsidP="00DA4D8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Ликвидация любого предприятия, учреждения и организации может осуществляться только при наличии заключения государственного архива о месте хранения его документов.</w:t>
            </w:r>
          </w:p>
          <w:p w:rsidR="00DA4D8A" w:rsidRPr="00A17C2A" w:rsidRDefault="00DA4D8A" w:rsidP="00DA4D8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Имеющие научно-историческую ценность архивные документы, утратившие собственника, либо собственник которых в</w:t>
            </w:r>
            <w:r w:rsidRPr="00A17C2A">
              <w:rPr>
                <w:rFonts w:ascii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r w:rsidRPr="00D260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установленном законодательством Кыргызской Республики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порядке лишен права собственности на эти документы, передаются в государственные архивы.</w:t>
            </w:r>
          </w:p>
          <w:p w:rsidR="005E65BA" w:rsidRPr="008C4BFB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1" w:type="dxa"/>
          </w:tcPr>
          <w:p w:rsidR="00DA4D8A" w:rsidRPr="008C4BFB" w:rsidRDefault="00DA4D8A" w:rsidP="00DA4D8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Статья 20. Право собственности на архивные документы при реорганизации либо ликвидации юридических лиц и </w:t>
            </w:r>
            <w:proofErr w:type="gramStart"/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утрате собственника</w:t>
            </w:r>
            <w:proofErr w:type="gramEnd"/>
          </w:p>
          <w:p w:rsidR="00DA4D8A" w:rsidRPr="00A17C2A" w:rsidRDefault="00DA4D8A" w:rsidP="00DA4D8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реорганизации либо ликвидации государственных предприятий, учреждений и организаций или в случае необеспечения </w:t>
            </w:r>
            <w:proofErr w:type="spellStart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фондодержателем</w:t>
            </w:r>
            <w:proofErr w:type="spellEnd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сохранности документов их документальные фонды передаются на хранение правопреемникам или в архив вышестоящей организации, а при их отсутствии - в государственные архивы. В состав комиссий, создаваемых для передачи документов и имущества, включаются представители государственной архивной службы и специалисты других юридических лиц.</w:t>
            </w:r>
          </w:p>
          <w:p w:rsidR="00DA4D8A" w:rsidRPr="00A17C2A" w:rsidRDefault="00DA4D8A" w:rsidP="00DA4D8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ликвидации предприятий, учреждений и организаций негосударственных форм собственности, не имеющих правопреемника, их документы, имеющие научно-историческую ценность, и документы по личному составу должны передаваться на хранение в государственные архивы.</w:t>
            </w:r>
          </w:p>
          <w:p w:rsidR="00DA4D8A" w:rsidRPr="00A17C2A" w:rsidRDefault="00DA4D8A" w:rsidP="00DA4D8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Ликвидация любого предприятия, учреждения и организации может осуществляться только при наличии заключения государственного архива о месте хранения его документов.</w:t>
            </w:r>
          </w:p>
          <w:p w:rsidR="00DA4D8A" w:rsidRPr="00A17C2A" w:rsidRDefault="00DA4D8A" w:rsidP="00DA4D8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Имеющие научно-историческую ценность архивные документы, утратившие собственника, либо собственник которых в </w:t>
            </w:r>
            <w:r w:rsidRPr="00653C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судебном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порядке лишен права собственности на эти документы, передаются в государственные архивы.</w:t>
            </w:r>
          </w:p>
          <w:p w:rsidR="005E65BA" w:rsidRPr="008C4BFB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65BA" w:rsidTr="005E65BA">
        <w:tc>
          <w:tcPr>
            <w:tcW w:w="817" w:type="dxa"/>
          </w:tcPr>
          <w:p w:rsidR="005E65BA" w:rsidRDefault="009D6BF2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7088" w:type="dxa"/>
          </w:tcPr>
          <w:p w:rsidR="001179E4" w:rsidRPr="008C4BFB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21. Организация государственного учета документов Национального архивного фонда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Документы Национального архивного фонда независимо от 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места их хранения подлежат централизованному государственному учету по фондам (коллекциям), единицам учета и единицам хранения. </w:t>
            </w:r>
            <w:r w:rsidRPr="00D260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Учреждения - источники комплектования государственных архивов - обязаны в установленном порядке представлять статистический отчет об объеме и условиях хранения архивных документов.</w:t>
            </w:r>
            <w:r w:rsidRPr="00653C4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государственного учета документов Национального архивного фонда устанавливается республиканским органом управления архивным делом.</w:t>
            </w:r>
          </w:p>
          <w:p w:rsidR="005E65BA" w:rsidRPr="008C4BFB" w:rsidRDefault="005E65BA" w:rsidP="005E65BA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1" w:type="dxa"/>
          </w:tcPr>
          <w:p w:rsidR="001179E4" w:rsidRPr="008C4BFB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Статья 21. Организация государственного учета документов Национального архивного фонда</w:t>
            </w:r>
          </w:p>
          <w:p w:rsidR="001179E4" w:rsidRPr="001C5A30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Документы Национального архивного фонда независимо 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 места их хранения подлежат централизованному государственному учету по фондам (коллекциям), единицам учета и единицам хранения. </w:t>
            </w:r>
            <w:r w:rsidRPr="005E7D2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Архивы учреждений-источников комплектования государственных архивов и ведомственные архивы, наделенные правом постоянного хранения документов, обязаны в установленном порядке представлять статистический отчет об объеме и условиях хранения архивных документов. 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государственного учета документов Национального архивного фонда устанавливается республиканским органом управления архивным делом.</w:t>
            </w:r>
          </w:p>
          <w:p w:rsidR="005E65BA" w:rsidRPr="008C4BFB" w:rsidRDefault="005E65BA" w:rsidP="005E65BA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9E4" w:rsidTr="005E65BA">
        <w:tc>
          <w:tcPr>
            <w:tcW w:w="817" w:type="dxa"/>
          </w:tcPr>
          <w:p w:rsidR="001179E4" w:rsidRDefault="009D6BF2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13.</w:t>
            </w:r>
          </w:p>
        </w:tc>
        <w:tc>
          <w:tcPr>
            <w:tcW w:w="7088" w:type="dxa"/>
          </w:tcPr>
          <w:p w:rsidR="001179E4" w:rsidRPr="008C4BFB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27. Правила пользования документами Национального архивного фонда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Документы Национального архивного фонда доступны для пользования со времени поступления их на хранение в государственные и ведомственные архивы.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Любое физическое лицо имеет право доступа к документам государственного архива. Архивные справки, касающиеся имущественных прав граждан, должны выдаваться только основным владельцам либо по их доверенности или по требованию суда.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пользования документами Национального архивного фонда в государственных архивах определяются на основании настоящего Закона республиканским органом управления архивным делом, а документами Национального архивного фонда, находящимися на хранении в министерствах, государственных комитетах, административных ведомствах, на предприятиях, в учреждениях и организациях, - органами управления этих юридических лиц в соответствии с действующими правилами работы архивов.</w:t>
            </w:r>
            <w:proofErr w:type="gramEnd"/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Архивные учреждения обязаны хранить государственную, </w:t>
            </w:r>
            <w:r w:rsidRPr="00A916AA">
              <w:rPr>
                <w:rFonts w:ascii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военную,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служебную, коммерческую и иную тайну, 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содержащуюся в архивных документах и охраняемую законом. Ограничение доступа к архивным документам допускается в случаях, если это может: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привести к разглашению государственной тайны;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нанести вред сохранности архивных документов (в данном случае выдается вместо оригинала копия);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нанести вред личным интересам граждан.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остальных случаях отказ в доступе к архивным документам не допускается.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Ограничения в пользовании документами Национального архивного фонда, содержащими государственную, </w:t>
            </w:r>
            <w:r w:rsidRPr="00A916AA">
              <w:rPr>
                <w:rFonts w:ascii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военную,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коммерческую либо служебную тайну, устанавливаются на срок до 30 лет со времени их создания, за исключением документов органов национальной безопасности (ограничения в пользовании ими устанавливаются на срок до 75 лет со времени утраты оперативной значимости).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Изменение грифа секретности документов государственной части Национального архивного фонда, утративших секретный характер в связи с истечением 30-летнего срока секретного хранения или на основании законодательных актов государства, проводится учреждениями системы государственной архивной службы, Межведомственной комиссией по рассекречиванию архивных документов, государственными музеями и библиотеками, ведомственными архивами в соответствии с действующим законодательством.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Граждане, являющиеся собственниками (создателями) архивных документов, имеют право обусловить неразглашение их содержания или ограничить доступ к ним на срок до 75 лет. Сроки ограничения доступа к документам личных архивов, поступивших в государственные архивы, могут быть обусловлены гражданами, передавшими их, но не должны превышать 75 лет с момента передачи. При передаче документов на хранение собственник (создатель) этих документов должен письменно предупредить государственный архив, какие сведения не подлежат 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разглашению.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Пользователь архивного документа вправе публиковать, оглашать и иным образом использовать архивный документ со ссылкой на место хранения документа, если доступ к нему не ограничен законом.</w:t>
            </w:r>
          </w:p>
          <w:p w:rsidR="001179E4" w:rsidRPr="008C4BFB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1" w:type="dxa"/>
          </w:tcPr>
          <w:p w:rsidR="001179E4" w:rsidRPr="008C4BFB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Статья 27. Правила пользования документами Национального архивного фонда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Документы Национального архивного фонда доступны для пользования со времени поступления их на хранение в государственные и ведомственные архивы.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Любое физическое </w:t>
            </w:r>
            <w:r w:rsidRPr="00B75A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 юридическое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лицо имеет право доступа к документам государственного архива. Архивные справки, касающиеся имущественных прав граждан </w:t>
            </w:r>
            <w:r w:rsidRPr="00740EF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 юридических лиц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должны выдаваться только основным владельцам либо по их доверенности или по требованию суда.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пользования документами Национального архивного фонда в государственных архивах определяются на основании настоящего Закона республиканским органом управления архивным делом, а документами Национального архивного фонда, находящимися на хранении в министерствах, государственных комитетах, административных ведомствах, на предприятиях, в учреждениях и организациях, - органами управления этих юридических лиц в соответствии с действующими правилами работы архивов.</w:t>
            </w:r>
            <w:proofErr w:type="gramEnd"/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Архивные учреждения обязаны хранить государственную, служебную, коммерческую и иную тайну, содержащуюся в архивных документах и охраняемую законом. 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Ограничение доступа к архивным документам допускается в случаях, если это может: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привести к разглашению государственной тайны;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нанести вред сохранности архивных документов (в данном случае выдается вместо оригинала копия);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нанести вред личным интересам граждан.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остальных случаях отказ в доступе к архивным документам не допускается.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Ограничения в пользовании документами Национального архивного фонда, содержащими государственную, коммерческую либо служебную тайну, устанавливаются на срок до 30 лет со времени их создания, за исключением документов органов национальной безопасности (ограничения в пользовании ими устанавливаются на срок до 75 лет со времени утраты оперативной значимости).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Изменение грифа секретности документов государственной части Национального архивного фонда, утративших секретный характер в связи с истечением 30-летнего срока секретного хранения или на основании законодательных актов государства, проводится учреждениями системы государственной архивной службы, Межведомственной комиссией по рассекречиванию архивных документов, государственными музеями и библиотеками, ведомственными архивами в соответствии с действующим законодательством.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Граждане, являющиеся собственниками (создателями) архивных документов, имеют право обусловить неразглашение их содержания или ограничить доступ к ним на срок до 75 лет. Сроки ограничения доступа к документам личных архивов, поступивших в государственные архивы, могут быть обусловлены гражданами, передавшими их, но не должны превышать 75 лет с момента передачи. При передаче документов на хранение собственник (создатель) этих документов должен письменно предупредить государственный 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архив, какие сведения не подлежат разглашению.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Пользователь архивного документа вправе публиковать, оглашать и иным образом использовать архивный документ со ссылкой на место хранения документа, если доступ к нему не ограничен законом.</w:t>
            </w:r>
          </w:p>
          <w:p w:rsidR="001179E4" w:rsidRPr="008C4BFB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9E4" w:rsidTr="005E65BA">
        <w:tc>
          <w:tcPr>
            <w:tcW w:w="817" w:type="dxa"/>
          </w:tcPr>
          <w:p w:rsidR="001179E4" w:rsidRDefault="009D6BF2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7088" w:type="dxa"/>
          </w:tcPr>
          <w:p w:rsidR="001179E4" w:rsidRPr="008C4BFB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28. Отказ в доступе к архивным документам и порядок обжалования отказа</w:t>
            </w:r>
          </w:p>
          <w:p w:rsidR="001179E4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Отказ в доступе к архивному документу, пользовании им, его воспроизведении, выдаче по нему справок, копий возможен только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основаниях, предусмотренных статьей 27 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настоящего Закона.</w:t>
            </w:r>
          </w:p>
          <w:p w:rsidR="001179E4" w:rsidRPr="00D26062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60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Решение об отказе в доступе к архивным документам принимается в каждом конкретном случае согласно законодательству Кыргызской Республики.</w:t>
            </w:r>
          </w:p>
          <w:p w:rsidR="001179E4" w:rsidRPr="00740EF9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0EF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 отказе в доступе к архивному документу сообщается физическому лицу не позднее трехдневного срока, а по поступившим письменным запросам гражданина либо организации - в 15-дневный срок, в особо сложных случаях - не позднее одного месяца со дня получения запроса.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79E4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79E4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Отказ в доступе к архивному документу может быть обжалован физическим лицом либо организацией вышестоящему должностному лицу или в суд.</w:t>
            </w:r>
          </w:p>
          <w:p w:rsidR="001179E4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60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случае</w:t>
            </w:r>
            <w:proofErr w:type="gramStart"/>
            <w:r w:rsidRPr="00D260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proofErr w:type="gramEnd"/>
            <w:r w:rsidRPr="00D260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если необоснованный отказ в доступе к архивным документам причинил пользователю информации материальный и моральный ущерб, орган управления архивным делом возмещает ему причиненный материальный и моральный ущерб в соответствии с действующим законодательством Кыргызской Республики.</w:t>
            </w:r>
          </w:p>
          <w:p w:rsidR="001179E4" w:rsidRPr="008C4BFB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1" w:type="dxa"/>
          </w:tcPr>
          <w:p w:rsidR="001179E4" w:rsidRPr="008C4BFB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Статья 28. Отказ в доступе к архивным документам и порядок обжалования отказа</w:t>
            </w:r>
          </w:p>
          <w:p w:rsidR="001179E4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Отказ в доступе к архивному документу, пользовании им, его воспроизведении, выдаче по нему справок, копий возможен только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основаниях, предусмотренных статьей 27 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настоящего Закона.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79E4" w:rsidRPr="00740EF9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EF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Признать утратившим силу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79E4" w:rsidRPr="00740EF9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0EF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Решение об отказе в доступе к архивному документу сообщается заявителю </w:t>
            </w:r>
            <w:r w:rsidRPr="00740E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течение 14 дней со дня регистрации письменного (электронного) обращения. </w:t>
            </w:r>
            <w:r w:rsidRPr="00740EF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 случае если для решения </w:t>
            </w:r>
            <w:r w:rsidRPr="00740EF9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 проведение специальной проверки (экспертизы), истребование дополнительных материалов либо принятие других мер, сроки разрешения обращения могут быть в порядке исключения продл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ены, но не более 30 календарных </w:t>
            </w:r>
            <w:r w:rsidRPr="00740EF9">
              <w:rPr>
                <w:rFonts w:ascii="Times New Roman" w:hAnsi="Times New Roman" w:cs="Times New Roman"/>
                <w:b/>
                <w:sz w:val="24"/>
                <w:szCs w:val="24"/>
              </w:rPr>
              <w:t>дней с обязательным информированием заявителя.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Отказ в доступе к архивному документу может быть обжалован физическим лицом либо организацией вышестоящему должностному лицу или в суд.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9E4" w:rsidRPr="00740EF9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EF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Признать утратившим силу</w:t>
            </w:r>
          </w:p>
          <w:p w:rsidR="001179E4" w:rsidRPr="008C4BFB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9E4" w:rsidTr="005E65BA">
        <w:tc>
          <w:tcPr>
            <w:tcW w:w="817" w:type="dxa"/>
          </w:tcPr>
          <w:p w:rsidR="001179E4" w:rsidRDefault="00147187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  <w:r w:rsidR="009D6BF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88" w:type="dxa"/>
          </w:tcPr>
          <w:p w:rsidR="001179E4" w:rsidRPr="008C4BFB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34. Финансирование и материально-техническое обеспечение архивных учреждений</w:t>
            </w:r>
          </w:p>
          <w:p w:rsidR="001179E4" w:rsidRPr="004C689D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6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Финансирование и материально-техническое обеспечение государственных и ведомственных архивов осуществляются за счет средств государственного бюджета, собственных сре</w:t>
            </w:r>
            <w:proofErr w:type="gramStart"/>
            <w:r w:rsidRPr="004C6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дств пр</w:t>
            </w:r>
            <w:proofErr w:type="gramEnd"/>
            <w:r w:rsidRPr="004C6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едприятий, учреждений и организаций, а также средств, полученных от оказания платных услуг, </w:t>
            </w:r>
            <w:r w:rsidRPr="00D260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предусмотренных законодательством Кыргызской Республики.</w:t>
            </w:r>
            <w:r w:rsidRPr="004C6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Перечень платных услуг устанавливается Правительством Кыргызской Республики.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Архивы учреждений негосударственных форм собственности и личные архивы содержатся за счет средств создавших их юридических лиц негосударственных форм собственности, граждан и иных источников.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Государственные органы, предприятия, учреждения и организации обязаны обеспечить соответствующие условия хранения архивных документов.</w:t>
            </w:r>
          </w:p>
          <w:p w:rsidR="001179E4" w:rsidRPr="008C4BFB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1" w:type="dxa"/>
          </w:tcPr>
          <w:p w:rsidR="001179E4" w:rsidRPr="008C4BFB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34. Финансирование и материально-техническое обеспечение архивных учреждений</w:t>
            </w:r>
          </w:p>
          <w:p w:rsidR="001179E4" w:rsidRPr="004C689D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6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Финансирование и материально-техническое обеспечение государственных и ведомственных архивов осуществляются за счет средств государственного бюджета, собственных сре</w:t>
            </w:r>
            <w:proofErr w:type="gramStart"/>
            <w:r w:rsidRPr="004C6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дств пр</w:t>
            </w:r>
            <w:proofErr w:type="gramEnd"/>
            <w:r w:rsidRPr="004C6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едприятий, учреждений и организаций, а также средств, полученных от оказания платных услуг, перечень которых устанавливается Правительством Кыргызской Республики.</w:t>
            </w:r>
          </w:p>
          <w:p w:rsidR="001179E4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Архивы учреждений негосударственных форм собственности и личные архивы содержатся за счет средств создавших их юридических лиц негосударственных форм собственности, граждан и иных источников.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Государственные органы, предприятия, учреждения и организации обязаны обеспечить соответствующие условия хранения архивных документов.</w:t>
            </w:r>
          </w:p>
          <w:p w:rsidR="001179E4" w:rsidRPr="008C4BFB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9E4" w:rsidTr="005E65BA">
        <w:tc>
          <w:tcPr>
            <w:tcW w:w="817" w:type="dxa"/>
          </w:tcPr>
          <w:p w:rsidR="001179E4" w:rsidRDefault="00147187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9D6BF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88" w:type="dxa"/>
          </w:tcPr>
          <w:p w:rsidR="001179E4" w:rsidRPr="008C4BFB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35. Фонды развития архивов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Фонды развития архивов создаются республиканским и местными органами управления архивным делом с целью финансовой поддержки и развития архивного дела и формируются </w:t>
            </w:r>
            <w:r w:rsidRPr="00D260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из спонсорских средств, грантов и доходов от оказания платных услуг.</w:t>
            </w:r>
          </w:p>
          <w:p w:rsidR="001179E4" w:rsidRPr="008C4BFB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1" w:type="dxa"/>
          </w:tcPr>
          <w:p w:rsidR="001179E4" w:rsidRPr="008C4BFB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35. Фонды развития архивов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Фонды развития архивов создаются республиканским и местными органами управления архивным делом с целью финансовой поддержки и развития архивного дела и формируются </w:t>
            </w:r>
            <w:r w:rsidRPr="004C6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 счет добровольных пожертвований.</w:t>
            </w:r>
          </w:p>
          <w:p w:rsidR="001179E4" w:rsidRPr="008C4BFB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9E4" w:rsidTr="005E65BA">
        <w:tc>
          <w:tcPr>
            <w:tcW w:w="817" w:type="dxa"/>
          </w:tcPr>
          <w:p w:rsidR="001179E4" w:rsidRDefault="00147187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9D6BF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88" w:type="dxa"/>
          </w:tcPr>
          <w:p w:rsidR="001179E4" w:rsidRPr="008C4BFB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39. Ввоз в Кыргызскую Республику архивных документов из иностранных государств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Условия и порядок ввоза на территорию Кыргызской Республики либо транзита через ее территорию архивных документов из иностранного государства определяются </w:t>
            </w:r>
            <w:r w:rsidRPr="00A916A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законодательством 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  <w:p w:rsidR="001179E4" w:rsidRPr="008C4BFB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1" w:type="dxa"/>
          </w:tcPr>
          <w:p w:rsidR="001179E4" w:rsidRPr="008C4BFB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39. Ввоз в Кыргызскую Республику архивных документов из иностранных государств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Условия и порядок ввоза на территорию Кыргызской Республики либо транзита через ее территорию архивных документов из иностранного государства определяются </w:t>
            </w:r>
            <w:r w:rsidRPr="00A916A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:rsidR="001179E4" w:rsidRPr="008C4BFB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79E4" w:rsidTr="005E65BA">
        <w:tc>
          <w:tcPr>
            <w:tcW w:w="817" w:type="dxa"/>
          </w:tcPr>
          <w:p w:rsidR="001179E4" w:rsidRDefault="00147187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9D6BF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88" w:type="dxa"/>
          </w:tcPr>
          <w:p w:rsidR="001179E4" w:rsidRPr="008C4BFB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Статья 41. Ответственность за нарушение законодательства </w:t>
            </w: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Кыргызской Республики по архивному делу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Юридические и физические лица, виновные в нарушении законодательства Кыргызской Республики по архивному делу, несут ответственность в соответствии с </w:t>
            </w:r>
            <w:r w:rsidRPr="00203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законодательством Кыргызской Республики.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Архивы, обладающие правами юридических лиц, несут ответственность по всем обязательствам в пределах, установленных законодательством Кыргызской Республики по архивному делу. За действия архивов, не пользующихся такими правами, несут ответственность юридические лица, в подчинении которых находятся эти архивы.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смене руководителя предприятия, учреждения и организации документы должны передаваться по акту приема-передачи. Ответственность за нарушение архивного законодательства и недостачу документов несет действующий руководитель независимо от времени создания документов.</w:t>
            </w:r>
          </w:p>
          <w:p w:rsidR="001179E4" w:rsidRPr="00D26062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81" w:type="dxa"/>
          </w:tcPr>
          <w:p w:rsidR="001179E4" w:rsidRPr="008C4BFB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Статья 41. Ответственность за нарушение </w:t>
            </w: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законодательства Кыргызской Республики по архивному делу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Юридические и физические лица, виновные в нарушении законодательства Кыргызской Республики по архивному делу, несут ответственность в соответствии с </w:t>
            </w:r>
            <w:r w:rsidRPr="004C6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уголовным </w:t>
            </w:r>
            <w:r w:rsidRPr="00203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законодательством Кыргызской Республики.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Архивы, обладающие правами юридических лиц, несут ответственность по всем обязательствам в пределах, установленных законодательством Кыргызской Республики по архивному делу. За действия архивов, не пользующихся такими правами, несут ответственность юридические лица, в подчинении которых находятся эти архивы.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смене руководителя предприятия, учреждения и организации документы должны передаваться по акту приема-передачи. Ответственность за нарушение архивного законодательства и недостачу документов несет действующий руководитель независимо от времени создания документов.</w:t>
            </w:r>
          </w:p>
          <w:p w:rsidR="001179E4" w:rsidRPr="004C689D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179E4" w:rsidTr="005E65BA">
        <w:tc>
          <w:tcPr>
            <w:tcW w:w="817" w:type="dxa"/>
          </w:tcPr>
          <w:p w:rsidR="001179E4" w:rsidRDefault="00147187" w:rsidP="00555795">
            <w:pPr>
              <w:ind w:right="-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  <w:r w:rsidR="009D6BF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88" w:type="dxa"/>
          </w:tcPr>
          <w:p w:rsidR="001179E4" w:rsidRPr="008C4BFB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42. Материальная ответственность за повреждение либо уничтожение архивных документов</w:t>
            </w:r>
          </w:p>
          <w:p w:rsidR="001179E4" w:rsidRPr="00A17C2A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Имущественный вред, нанесенный в результате повреждения либо уничтожения архивных документов, подлежит взысканию с виновных физических либо юридических лиц в </w:t>
            </w:r>
            <w:r w:rsidRPr="00D2606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установленном законодательством Кыргызской Республики порядке.</w:t>
            </w:r>
          </w:p>
          <w:p w:rsidR="001179E4" w:rsidRPr="008C4BFB" w:rsidRDefault="001179E4" w:rsidP="001179E4">
            <w:pPr>
              <w:pStyle w:val="a8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1" w:type="dxa"/>
          </w:tcPr>
          <w:p w:rsidR="001179E4" w:rsidRPr="008C4BFB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4B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Статья 42. Материальная ответственность за повреждение либо уничтожение архивных документов</w:t>
            </w:r>
          </w:p>
          <w:p w:rsidR="001179E4" w:rsidRPr="00A17C2A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17C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Имущественный вред, нанесенный в результате повреждения либо уничтожения архивных документов, подлежит взысканию с виновных физических либо юридических лиц в </w:t>
            </w:r>
            <w:r w:rsidRPr="004C6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соответствии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</w:t>
            </w:r>
            <w:r w:rsidRPr="004C689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гражданским законодательством.</w:t>
            </w:r>
          </w:p>
          <w:p w:rsidR="001179E4" w:rsidRPr="008C4BFB" w:rsidRDefault="001179E4" w:rsidP="001179E4">
            <w:pPr>
              <w:pStyle w:val="a8"/>
              <w:ind w:firstLine="68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5795" w:rsidRPr="00555795" w:rsidRDefault="00555795" w:rsidP="00555795">
      <w:pPr>
        <w:spacing w:after="0" w:line="240" w:lineRule="auto"/>
        <w:ind w:right="-31"/>
        <w:rPr>
          <w:rFonts w:ascii="Times New Roman" w:hAnsi="Times New Roman" w:cs="Times New Roman"/>
          <w:b/>
          <w:sz w:val="24"/>
          <w:szCs w:val="24"/>
        </w:rPr>
      </w:pPr>
    </w:p>
    <w:p w:rsidR="00555795" w:rsidRDefault="00555795"/>
    <w:sectPr w:rsidR="00555795" w:rsidSect="0056607D">
      <w:pgSz w:w="16838" w:h="11906" w:orient="landscape"/>
      <w:pgMar w:top="709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9BC" w:rsidRDefault="00A679BC" w:rsidP="00555795">
      <w:pPr>
        <w:spacing w:after="0" w:line="240" w:lineRule="auto"/>
      </w:pPr>
      <w:r>
        <w:separator/>
      </w:r>
    </w:p>
  </w:endnote>
  <w:endnote w:type="continuationSeparator" w:id="0">
    <w:p w:rsidR="00A679BC" w:rsidRDefault="00A679BC" w:rsidP="00555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9BC" w:rsidRDefault="00A679BC" w:rsidP="00555795">
      <w:pPr>
        <w:spacing w:after="0" w:line="240" w:lineRule="auto"/>
      </w:pPr>
      <w:r>
        <w:separator/>
      </w:r>
    </w:p>
  </w:footnote>
  <w:footnote w:type="continuationSeparator" w:id="0">
    <w:p w:rsidR="00A679BC" w:rsidRDefault="00A679BC" w:rsidP="005557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6E3"/>
    <w:rsid w:val="001179E4"/>
    <w:rsid w:val="00147187"/>
    <w:rsid w:val="002831EE"/>
    <w:rsid w:val="002C003F"/>
    <w:rsid w:val="003E2610"/>
    <w:rsid w:val="00555795"/>
    <w:rsid w:val="0056607D"/>
    <w:rsid w:val="00585E61"/>
    <w:rsid w:val="005E65BA"/>
    <w:rsid w:val="00871960"/>
    <w:rsid w:val="008A2ED9"/>
    <w:rsid w:val="008D1EFF"/>
    <w:rsid w:val="009C515C"/>
    <w:rsid w:val="009D6BF2"/>
    <w:rsid w:val="00A679BC"/>
    <w:rsid w:val="00B91970"/>
    <w:rsid w:val="00B93FFC"/>
    <w:rsid w:val="00C53208"/>
    <w:rsid w:val="00D8471F"/>
    <w:rsid w:val="00DA4D8A"/>
    <w:rsid w:val="00E608DE"/>
    <w:rsid w:val="00E616E3"/>
    <w:rsid w:val="00E9519A"/>
    <w:rsid w:val="00EE36F1"/>
    <w:rsid w:val="00FA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5795"/>
  </w:style>
  <w:style w:type="paragraph" w:styleId="a5">
    <w:name w:val="footer"/>
    <w:basedOn w:val="a"/>
    <w:link w:val="a6"/>
    <w:uiPriority w:val="99"/>
    <w:unhideWhenUsed/>
    <w:rsid w:val="00555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5795"/>
  </w:style>
  <w:style w:type="table" w:styleId="a7">
    <w:name w:val="Table Grid"/>
    <w:basedOn w:val="a1"/>
    <w:uiPriority w:val="59"/>
    <w:rsid w:val="00283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831E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5E65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1179E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3F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5795"/>
  </w:style>
  <w:style w:type="paragraph" w:styleId="a5">
    <w:name w:val="footer"/>
    <w:basedOn w:val="a"/>
    <w:link w:val="a6"/>
    <w:uiPriority w:val="99"/>
    <w:unhideWhenUsed/>
    <w:rsid w:val="00555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5795"/>
  </w:style>
  <w:style w:type="table" w:styleId="a7">
    <w:name w:val="Table Grid"/>
    <w:basedOn w:val="a1"/>
    <w:uiPriority w:val="59"/>
    <w:rsid w:val="00283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831E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5E65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1179E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3F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12</Pages>
  <Words>5028</Words>
  <Characters>28666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cp:lastPrinted>2020-05-22T10:27:00Z</cp:lastPrinted>
  <dcterms:created xsi:type="dcterms:W3CDTF">2020-05-11T08:09:00Z</dcterms:created>
  <dcterms:modified xsi:type="dcterms:W3CDTF">2020-05-27T15:14:00Z</dcterms:modified>
</cp:coreProperties>
</file>